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BF" w:rsidRPr="00BB58BF" w:rsidRDefault="00BB58BF" w:rsidP="00BB58BF">
      <w:pPr>
        <w:pStyle w:val="Tytu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Projekt</w:t>
      </w:r>
    </w:p>
    <w:p w:rsidR="00BB58BF" w:rsidRDefault="00BB58BF" w:rsidP="00BB58BF">
      <w:pPr>
        <w:pStyle w:val="Tytu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</w:t>
      </w:r>
    </w:p>
    <w:p w:rsidR="00BB58BF" w:rsidRDefault="00BB58BF" w:rsidP="00BB58BF">
      <w:pPr>
        <w:jc w:val="center"/>
        <w:rPr>
          <w:b/>
          <w:snapToGrid w:val="0"/>
        </w:rPr>
      </w:pPr>
      <w:r>
        <w:rPr>
          <w:b/>
          <w:snapToGrid w:val="0"/>
        </w:rPr>
        <w:t>RADY MIEJSKIEJ WE FROMBORKU</w:t>
      </w:r>
    </w:p>
    <w:p w:rsidR="00BB58BF" w:rsidRDefault="00BB58BF" w:rsidP="00BB58BF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Z DNIA   </w:t>
      </w:r>
    </w:p>
    <w:p w:rsidR="00BB58BF" w:rsidRDefault="00BB58BF" w:rsidP="00BB58BF">
      <w:pPr>
        <w:pStyle w:val="Tekstpodstawowy"/>
        <w:jc w:val="left"/>
        <w:rPr>
          <w:snapToGrid w:val="0"/>
          <w:sz w:val="24"/>
          <w:szCs w:val="24"/>
        </w:rPr>
      </w:pPr>
    </w:p>
    <w:p w:rsidR="00BB58BF" w:rsidRDefault="00BB58BF" w:rsidP="00BB58B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 sprawie uchwalenia Gminnego Programu Przeciwdziałania Narkomanii na lata 2015 - 2018.</w:t>
      </w: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Na podstawie </w:t>
      </w:r>
      <w:r>
        <w:rPr>
          <w:rFonts w:ascii="Times New Roman" w:hAnsi="Times New Roman" w:cs="Times New Roman"/>
        </w:rPr>
        <w:t xml:space="preserve">art. 18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15 ustawy z dnia 8 marca 1990 r. o samorządzie gminnym (tj. Dz. U. z 2013 r. poz. 594, zm. poz.</w:t>
      </w:r>
      <w:r w:rsidR="00E74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645 i 1318) i </w:t>
      </w:r>
      <w:r>
        <w:rPr>
          <w:rFonts w:ascii="Times New Roman" w:hAnsi="Times New Roman" w:cs="Times New Roman"/>
          <w:snapToGrid w:val="0"/>
        </w:rPr>
        <w:t>art. 10 ust.1 i 3 ustawy z dnia 29 lipca 2005 r. o przeciwdziałaniu narkomanii (tj. Dz. U. z 2012 roku, poz. 124) - Rada Miejska we Fromborku uchwala co następuje:</w:t>
      </w:r>
    </w:p>
    <w:p w:rsidR="00BB58BF" w:rsidRDefault="00BB58BF" w:rsidP="00BB58BF">
      <w:pPr>
        <w:jc w:val="both"/>
        <w:rPr>
          <w:snapToGrid w:val="0"/>
        </w:rPr>
      </w:pPr>
    </w:p>
    <w:p w:rsidR="00BB58BF" w:rsidRDefault="00BB58BF" w:rsidP="00BB58BF">
      <w:pPr>
        <w:jc w:val="center"/>
        <w:rPr>
          <w:snapToGrid w:val="0"/>
        </w:rPr>
      </w:pPr>
      <w:r>
        <w:rPr>
          <w:snapToGrid w:val="0"/>
        </w:rPr>
        <w:t>§ 1.</w:t>
      </w:r>
    </w:p>
    <w:p w:rsidR="00BB58BF" w:rsidRDefault="00BB58BF" w:rsidP="00BB58BF">
      <w:pPr>
        <w:jc w:val="center"/>
        <w:rPr>
          <w:snapToGrid w:val="0"/>
        </w:rPr>
      </w:pPr>
    </w:p>
    <w:p w:rsidR="00BB58BF" w:rsidRDefault="00BB58BF" w:rsidP="00BB58BF">
      <w:pPr>
        <w:jc w:val="both"/>
        <w:rPr>
          <w:snapToGrid w:val="0"/>
        </w:rPr>
      </w:pPr>
      <w:r>
        <w:rPr>
          <w:snapToGrid w:val="0"/>
        </w:rPr>
        <w:t>Uchwala się Gminny Program Przeciwdziałania Narkomanii na lata 2015 – 2018 stanowiący załącznik do niniejszej uchwały.</w:t>
      </w:r>
    </w:p>
    <w:p w:rsidR="00BB58BF" w:rsidRDefault="00BB58BF" w:rsidP="00BB58BF">
      <w:pPr>
        <w:jc w:val="both"/>
        <w:rPr>
          <w:snapToGrid w:val="0"/>
        </w:rPr>
      </w:pPr>
    </w:p>
    <w:p w:rsidR="00BB58BF" w:rsidRDefault="00BB58BF" w:rsidP="00BB58BF">
      <w:pPr>
        <w:jc w:val="center"/>
        <w:rPr>
          <w:snapToGrid w:val="0"/>
        </w:rPr>
      </w:pPr>
      <w:r>
        <w:rPr>
          <w:snapToGrid w:val="0"/>
        </w:rPr>
        <w:t>§ 2.</w:t>
      </w:r>
    </w:p>
    <w:p w:rsidR="00BB58BF" w:rsidRDefault="00BB58BF" w:rsidP="00BB58BF">
      <w:pPr>
        <w:jc w:val="center"/>
        <w:rPr>
          <w:snapToGrid w:val="0"/>
        </w:rPr>
      </w:pPr>
    </w:p>
    <w:p w:rsidR="00BB58BF" w:rsidRDefault="00BB58BF" w:rsidP="00BB58BF">
      <w:pPr>
        <w:jc w:val="both"/>
        <w:rPr>
          <w:snapToGrid w:val="0"/>
        </w:rPr>
      </w:pPr>
      <w:r>
        <w:rPr>
          <w:snapToGrid w:val="0"/>
        </w:rPr>
        <w:t xml:space="preserve">Wykonanie uchwały powierza się Burmistrzowi Miasta i Gminy Frombork. </w:t>
      </w:r>
    </w:p>
    <w:p w:rsidR="00BB58BF" w:rsidRDefault="00BB58BF" w:rsidP="00BB58BF">
      <w:pPr>
        <w:jc w:val="both"/>
        <w:rPr>
          <w:snapToGrid w:val="0"/>
        </w:rPr>
      </w:pPr>
    </w:p>
    <w:p w:rsidR="00BB58BF" w:rsidRDefault="00BB58BF" w:rsidP="00BB58BF">
      <w:pPr>
        <w:jc w:val="center"/>
        <w:rPr>
          <w:snapToGrid w:val="0"/>
        </w:rPr>
      </w:pPr>
      <w:r>
        <w:rPr>
          <w:snapToGrid w:val="0"/>
        </w:rPr>
        <w:t>§ 3.</w:t>
      </w:r>
    </w:p>
    <w:p w:rsidR="00BB58BF" w:rsidRDefault="00BB58BF" w:rsidP="00BB58BF">
      <w:pPr>
        <w:jc w:val="center"/>
        <w:rPr>
          <w:snapToGrid w:val="0"/>
        </w:rPr>
      </w:pPr>
    </w:p>
    <w:p w:rsidR="00BB58BF" w:rsidRDefault="00BB58BF" w:rsidP="00BB58BF">
      <w:pPr>
        <w:jc w:val="both"/>
        <w:rPr>
          <w:snapToGrid w:val="0"/>
        </w:rPr>
      </w:pPr>
      <w:r>
        <w:rPr>
          <w:snapToGrid w:val="0"/>
        </w:rPr>
        <w:t>Uchwała wchodzi w życie z dniem podjęcia i podlega ogłoszeniu w sposób zwyczajowo przyjęty.</w:t>
      </w: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</w:p>
    <w:p w:rsidR="00BB58BF" w:rsidRDefault="00BB58BF" w:rsidP="00BB58BF">
      <w:pPr>
        <w:rPr>
          <w:snapToGrid w:val="0"/>
        </w:rPr>
      </w:pPr>
      <w:r>
        <w:rPr>
          <w:snapToGrid w:val="0"/>
        </w:rPr>
        <w:t>Przygotowała:</w:t>
      </w:r>
    </w:p>
    <w:p w:rsidR="00BB58BF" w:rsidRDefault="00BB58BF" w:rsidP="00BB58BF">
      <w:pPr>
        <w:rPr>
          <w:snapToGrid w:val="0"/>
        </w:rPr>
      </w:pPr>
      <w:r>
        <w:rPr>
          <w:snapToGrid w:val="0"/>
        </w:rPr>
        <w:t>Maria Rogińska</w:t>
      </w:r>
    </w:p>
    <w:p w:rsidR="00BB58BF" w:rsidRDefault="00BB58BF" w:rsidP="00BB58BF">
      <w:pPr>
        <w:rPr>
          <w:snapToGrid w:val="0"/>
        </w:rPr>
      </w:pPr>
      <w:r>
        <w:rPr>
          <w:snapToGrid w:val="0"/>
        </w:rPr>
        <w:t>05.12.2014r.</w:t>
      </w:r>
    </w:p>
    <w:p w:rsidR="00BB58BF" w:rsidRDefault="00BB58BF" w:rsidP="00BB58BF">
      <w:pPr>
        <w:rPr>
          <w:snapToGrid w:val="0"/>
        </w:rPr>
      </w:pPr>
    </w:p>
    <w:p w:rsidR="00BB58BF" w:rsidRDefault="00BB58BF" w:rsidP="00BB58BF"/>
    <w:p w:rsidR="00BB58BF" w:rsidRDefault="00BB58BF" w:rsidP="00BB58BF">
      <w:pPr>
        <w:rPr>
          <w:b/>
          <w:bCs/>
        </w:rPr>
      </w:pPr>
      <w:r>
        <w:rPr>
          <w:b/>
          <w:bCs/>
        </w:rPr>
        <w:t>Uzasadnienie:</w:t>
      </w:r>
    </w:p>
    <w:p w:rsidR="00BB58BF" w:rsidRDefault="00BB58BF" w:rsidP="00BB58BF">
      <w:pPr>
        <w:ind w:firstLine="708"/>
        <w:jc w:val="both"/>
        <w:rPr>
          <w:snapToGrid w:val="0"/>
        </w:rPr>
      </w:pPr>
      <w:r>
        <w:t xml:space="preserve">Ustawa </w:t>
      </w:r>
      <w:r>
        <w:rPr>
          <w:snapToGrid w:val="0"/>
        </w:rPr>
        <w:t>z dnia 29 lipca 2005 r. o przeciwdziałaniu narkomanii (tekst jednolity: Dz. U.  z 2012 roku, poz. 124) zobowiązuje burmistrza do opracowania projektu Gminnego Programu Przeciwdziałania Narkomanii. Uchwała określa planowaną realizację zadań gminy w zakresie przeciwdziałania narkomanii, zwiększania dostępności pomocy terapeutycznej, psychologicznej i prawnej, a także prowadzenia działalności profilaktycznej, informacyjnej                 i edukacyjnej w społeczności lokalnej. Poza tym określa cele i metody realizacji tych zadań.</w:t>
      </w:r>
    </w:p>
    <w:p w:rsidR="00BB58BF" w:rsidRDefault="00BB58BF" w:rsidP="00BB58BF">
      <w:pPr>
        <w:pStyle w:val="Tytu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BB58BF" w:rsidRDefault="00BB58BF" w:rsidP="00BB58BF">
      <w:pPr>
        <w:pStyle w:val="Tytu"/>
        <w:ind w:left="7788"/>
        <w:jc w:val="left"/>
        <w:rPr>
          <w:snapToGrid w:val="0"/>
          <w:sz w:val="24"/>
          <w:szCs w:val="24"/>
        </w:rPr>
      </w:pPr>
    </w:p>
    <w:p w:rsidR="00EA30EF" w:rsidRDefault="00EA30EF"/>
    <w:sectPr w:rsidR="00EA30EF" w:rsidSect="00EA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8BF"/>
    <w:rsid w:val="00035BFA"/>
    <w:rsid w:val="00BB58BF"/>
    <w:rsid w:val="00E74F2A"/>
    <w:rsid w:val="00EA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58BF"/>
    <w:pPr>
      <w:snapToGrid w:val="0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B58B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B58BF"/>
    <w:pPr>
      <w:snapToGrid w:val="0"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58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BB58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</cp:revision>
  <dcterms:created xsi:type="dcterms:W3CDTF">2014-12-04T08:51:00Z</dcterms:created>
  <dcterms:modified xsi:type="dcterms:W3CDTF">2014-12-05T06:34:00Z</dcterms:modified>
</cp:coreProperties>
</file>